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C9" w:rsidRPr="00DA3B84" w:rsidRDefault="008D61C7" w:rsidP="00723115">
      <w:pPr>
        <w:jc w:val="center"/>
        <w:rPr>
          <w:smallCaps/>
          <w:sz w:val="28"/>
          <w:szCs w:val="28"/>
        </w:rPr>
      </w:pPr>
      <w:r>
        <w:rPr>
          <w:smallCaps/>
          <w:sz w:val="28"/>
          <w:szCs w:val="28"/>
        </w:rPr>
        <w:t>Final Exam</w:t>
      </w:r>
      <w:r w:rsidR="000125C9" w:rsidRPr="00DA3B84">
        <w:rPr>
          <w:smallCaps/>
          <w:sz w:val="28"/>
          <w:szCs w:val="28"/>
        </w:rPr>
        <w:t xml:space="preserve"> Study Guide</w:t>
      </w:r>
      <w:r w:rsidR="00723115">
        <w:rPr>
          <w:smallCaps/>
          <w:sz w:val="28"/>
          <w:szCs w:val="28"/>
        </w:rPr>
        <w:t xml:space="preserve"> for </w:t>
      </w:r>
    </w:p>
    <w:p w:rsidR="000125C9" w:rsidRPr="000125C9" w:rsidRDefault="0031118A" w:rsidP="00723115">
      <w:pPr>
        <w:jc w:val="center"/>
      </w:pPr>
      <w:r>
        <w:t>P</w:t>
      </w:r>
      <w:r w:rsidR="00DC7653">
        <w:t>HIL</w:t>
      </w:r>
      <w:r w:rsidR="00E93873">
        <w:t xml:space="preserve"> 22</w:t>
      </w:r>
      <w:r w:rsidR="00282690">
        <w:t>0</w:t>
      </w:r>
      <w:r>
        <w:t xml:space="preserve">0: </w:t>
      </w:r>
      <w:r w:rsidR="00E93873">
        <w:t>Major Social Theories</w:t>
      </w:r>
    </w:p>
    <w:p w:rsidR="00715E9A" w:rsidRPr="00715E9A" w:rsidRDefault="00715E9A" w:rsidP="00BA74B5">
      <w:pPr>
        <w:spacing w:line="180" w:lineRule="auto"/>
        <w:rPr>
          <w:sz w:val="16"/>
          <w:szCs w:val="16"/>
        </w:rPr>
      </w:pPr>
    </w:p>
    <w:p w:rsidR="00A60E6C" w:rsidRPr="00E44A44" w:rsidRDefault="00A60E6C" w:rsidP="00BA74B5">
      <w:pPr>
        <w:rPr>
          <w:b/>
        </w:rPr>
      </w:pPr>
      <w:r w:rsidRPr="00E44A44">
        <w:rPr>
          <w:b/>
        </w:rPr>
        <w:t>Logistics:</w:t>
      </w:r>
    </w:p>
    <w:p w:rsidR="00A60E6C" w:rsidRPr="00E44A44" w:rsidRDefault="008D61C7" w:rsidP="00BA74B5">
      <w:pPr>
        <w:numPr>
          <w:ilvl w:val="0"/>
          <w:numId w:val="23"/>
        </w:numPr>
      </w:pPr>
      <w:r>
        <w:t>The exam will be on Wed. 12/17</w:t>
      </w:r>
      <w:r w:rsidR="00A60E6C">
        <w:t>,</w:t>
      </w:r>
      <w:r w:rsidR="0031118A">
        <w:t xml:space="preserve"> in our</w:t>
      </w:r>
      <w:r w:rsidR="00A60E6C" w:rsidRPr="00E44A44">
        <w:t xml:space="preserve"> normal classroom</w:t>
      </w:r>
      <w:r>
        <w:t xml:space="preserve">. (Check </w:t>
      </w:r>
      <w:proofErr w:type="spellStart"/>
      <w:r>
        <w:t>mycuinfo</w:t>
      </w:r>
      <w:proofErr w:type="spellEnd"/>
      <w:r>
        <w:t xml:space="preserve"> for time</w:t>
      </w:r>
      <w:r w:rsidR="0072720E">
        <w:t>.</w:t>
      </w:r>
      <w:r>
        <w:t>)</w:t>
      </w:r>
    </w:p>
    <w:p w:rsidR="00A60E6C" w:rsidRPr="00E44A44" w:rsidRDefault="00A60E6C" w:rsidP="00BA74B5">
      <w:pPr>
        <w:numPr>
          <w:ilvl w:val="0"/>
          <w:numId w:val="23"/>
        </w:numPr>
      </w:pPr>
      <w:r w:rsidRPr="0031118A">
        <w:t>Needed materials:</w:t>
      </w:r>
      <w:r w:rsidRPr="00E44A44">
        <w:t xml:space="preserve"> a writing utensil</w:t>
      </w:r>
      <w:r w:rsidR="00282690">
        <w:t xml:space="preserve"> (plus a backup</w:t>
      </w:r>
      <w:r w:rsidR="00531D76">
        <w:t xml:space="preserve"> pen or pencil</w:t>
      </w:r>
      <w:r w:rsidR="00D21EBC">
        <w:t>!</w:t>
      </w:r>
      <w:r w:rsidR="00282690">
        <w:t>)</w:t>
      </w:r>
      <w:r w:rsidR="00531D76">
        <w:t xml:space="preserve"> You also might wish to bring a watch </w:t>
      </w:r>
      <w:r w:rsidR="00102FA3">
        <w:t xml:space="preserve">because the </w:t>
      </w:r>
      <w:r w:rsidR="00531D76">
        <w:t xml:space="preserve">use of cell phones is </w:t>
      </w:r>
      <w:r w:rsidR="00531D76" w:rsidRPr="00531D76">
        <w:rPr>
          <w:b/>
        </w:rPr>
        <w:t>not</w:t>
      </w:r>
      <w:r w:rsidR="00531D76">
        <w:t xml:space="preserve"> allowed.</w:t>
      </w:r>
    </w:p>
    <w:p w:rsidR="00A60E6C" w:rsidRDefault="00A60E6C" w:rsidP="00BA74B5">
      <w:pPr>
        <w:spacing w:line="180" w:lineRule="auto"/>
        <w:rPr>
          <w:b/>
        </w:rPr>
      </w:pPr>
    </w:p>
    <w:p w:rsidR="000125C9" w:rsidRPr="00F77A2C" w:rsidRDefault="000125C9" w:rsidP="00BA74B5">
      <w:pPr>
        <w:spacing w:line="276" w:lineRule="auto"/>
        <w:rPr>
          <w:b/>
        </w:rPr>
      </w:pPr>
      <w:r w:rsidRPr="00F77A2C">
        <w:rPr>
          <w:b/>
        </w:rPr>
        <w:t>You should:</w:t>
      </w:r>
    </w:p>
    <w:p w:rsidR="00D71A1B" w:rsidRDefault="00D71A1B" w:rsidP="00BA74B5">
      <w:pPr>
        <w:pStyle w:val="ListParagraph"/>
        <w:numPr>
          <w:ilvl w:val="0"/>
          <w:numId w:val="1"/>
        </w:numPr>
        <w:spacing w:line="276" w:lineRule="auto"/>
      </w:pPr>
      <w:r>
        <w:t xml:space="preserve">Know the </w:t>
      </w:r>
      <w:r w:rsidR="00D21EBC">
        <w:t>material covered before the mid-term</w:t>
      </w:r>
      <w:r w:rsidR="0072720E">
        <w:t>.</w:t>
      </w:r>
      <w:r w:rsidR="00D21EBC">
        <w:t xml:space="preserve"> (See the mid-term study guide for more information)</w:t>
      </w:r>
      <w:r w:rsidR="001D4D08">
        <w:t>.</w:t>
      </w:r>
    </w:p>
    <w:p w:rsidR="00D71A1B" w:rsidRDefault="00D71A1B" w:rsidP="00BA74B5">
      <w:pPr>
        <w:spacing w:line="180" w:lineRule="auto"/>
      </w:pPr>
    </w:p>
    <w:p w:rsidR="00106E7F" w:rsidRDefault="00EB63F8" w:rsidP="00106E7F">
      <w:pPr>
        <w:pStyle w:val="ListParagraph"/>
        <w:numPr>
          <w:ilvl w:val="0"/>
          <w:numId w:val="1"/>
        </w:numPr>
        <w:spacing w:line="276" w:lineRule="auto"/>
      </w:pPr>
      <w:r w:rsidRPr="003D4DBE">
        <w:rPr>
          <w:b/>
        </w:rPr>
        <w:t>Utilitarianism</w:t>
      </w:r>
      <w:r w:rsidR="00245D65">
        <w:t xml:space="preserve"> (including Bentham, Mill and Singer)</w:t>
      </w:r>
      <w:r w:rsidR="001D4D08">
        <w:t xml:space="preserve">: you should </w:t>
      </w:r>
      <w:r w:rsidR="007048F3">
        <w:t xml:space="preserve">know and </w:t>
      </w:r>
      <w:r w:rsidR="001D4D08">
        <w:t>be very familiar with</w:t>
      </w:r>
    </w:p>
    <w:p w:rsidR="00106E7F" w:rsidRPr="00106E7F" w:rsidRDefault="001D4D08" w:rsidP="00106E7F">
      <w:pPr>
        <w:pStyle w:val="ListParagraph"/>
        <w:numPr>
          <w:ilvl w:val="1"/>
          <w:numId w:val="1"/>
        </w:numPr>
        <w:spacing w:line="276" w:lineRule="auto"/>
      </w:pPr>
      <w:r>
        <w:t xml:space="preserve">The </w:t>
      </w:r>
      <w:r w:rsidR="00EB63F8">
        <w:t>three components (</w:t>
      </w:r>
      <w:r w:rsidR="00EB63F8">
        <w:rPr>
          <w:i/>
        </w:rPr>
        <w:t>Hedonism, Consequentialism, Impartiality)</w:t>
      </w:r>
      <w:r w:rsidR="00106E7F">
        <w:rPr>
          <w:i/>
        </w:rPr>
        <w:t xml:space="preserve"> </w:t>
      </w:r>
    </w:p>
    <w:p w:rsidR="00106E7F" w:rsidRDefault="00106E7F" w:rsidP="00106E7F">
      <w:pPr>
        <w:pStyle w:val="ListParagraph"/>
        <w:numPr>
          <w:ilvl w:val="1"/>
          <w:numId w:val="1"/>
        </w:numPr>
        <w:spacing w:line="276" w:lineRule="auto"/>
      </w:pPr>
      <w:r>
        <w:t>A</w:t>
      </w:r>
      <w:r w:rsidR="00EB63F8">
        <w:t xml:space="preserve">rguments for </w:t>
      </w:r>
      <w:r>
        <w:t>Utilitarianism</w:t>
      </w:r>
      <w:r w:rsidR="00EB63F8">
        <w:t xml:space="preserve"> </w:t>
      </w:r>
    </w:p>
    <w:p w:rsidR="00106E7F" w:rsidRDefault="00106E7F" w:rsidP="00106E7F">
      <w:pPr>
        <w:pStyle w:val="ListParagraph"/>
        <w:numPr>
          <w:ilvl w:val="1"/>
          <w:numId w:val="1"/>
        </w:numPr>
        <w:spacing w:line="276" w:lineRule="auto"/>
      </w:pPr>
      <w:r>
        <w:t>O</w:t>
      </w:r>
      <w:r w:rsidR="00EB63F8">
        <w:t xml:space="preserve">bjections to </w:t>
      </w:r>
      <w:r>
        <w:t xml:space="preserve">Utilitarianism </w:t>
      </w:r>
      <w:r w:rsidR="00BA2887">
        <w:t xml:space="preserve">(including objections </w:t>
      </w:r>
      <w:r w:rsidR="0072720E">
        <w:t>targeted at</w:t>
      </w:r>
      <w:r w:rsidR="00BA2887">
        <w:t xml:space="preserve"> each of the three components)</w:t>
      </w:r>
    </w:p>
    <w:p w:rsidR="007048F3" w:rsidRDefault="007048F3" w:rsidP="00106E7F">
      <w:pPr>
        <w:pStyle w:val="ListParagraph"/>
        <w:numPr>
          <w:ilvl w:val="1"/>
          <w:numId w:val="1"/>
        </w:numPr>
        <w:spacing w:line="276" w:lineRule="auto"/>
      </w:pPr>
      <w:r>
        <w:t>Utilitarian responses to these objections</w:t>
      </w:r>
    </w:p>
    <w:p w:rsidR="00D71A1B" w:rsidRDefault="00D71A1B" w:rsidP="00BA74B5">
      <w:pPr>
        <w:spacing w:line="180" w:lineRule="auto"/>
      </w:pPr>
    </w:p>
    <w:p w:rsidR="008D61C7" w:rsidRDefault="008D61C7" w:rsidP="008D61C7">
      <w:pPr>
        <w:numPr>
          <w:ilvl w:val="0"/>
          <w:numId w:val="1"/>
        </w:numPr>
        <w:textAlignment w:val="center"/>
        <w:rPr>
          <w:rFonts w:eastAsia="Times New Roman" w:cs="Times New Roman"/>
        </w:rPr>
      </w:pPr>
      <w:r>
        <w:rPr>
          <w:rFonts w:eastAsia="Times New Roman" w:cs="Times New Roman"/>
        </w:rPr>
        <w:t xml:space="preserve">Know </w:t>
      </w:r>
      <w:r w:rsidRPr="008D61C7">
        <w:rPr>
          <w:rFonts w:eastAsia="Times New Roman" w:cs="Times New Roman"/>
          <w:b/>
        </w:rPr>
        <w:t>Singer’s</w:t>
      </w:r>
      <w:r>
        <w:rPr>
          <w:rFonts w:eastAsia="Times New Roman" w:cs="Times New Roman"/>
        </w:rPr>
        <w:t xml:space="preserve"> argument that we are morally required to donate to the poor, how he supports the premises, as well as the common objections to his claims. Also, understand whether these objections express factors that are </w:t>
      </w:r>
      <w:r w:rsidRPr="00A31538">
        <w:rPr>
          <w:rFonts w:eastAsia="Times New Roman" w:cs="Times New Roman"/>
          <w:i/>
        </w:rPr>
        <w:t>morally</w:t>
      </w:r>
      <w:r>
        <w:rPr>
          <w:rFonts w:eastAsia="Times New Roman" w:cs="Times New Roman"/>
        </w:rPr>
        <w:t xml:space="preserve"> relevant, or merely </w:t>
      </w:r>
      <w:r w:rsidRPr="00A31538">
        <w:rPr>
          <w:rFonts w:eastAsia="Times New Roman" w:cs="Times New Roman"/>
          <w:i/>
        </w:rPr>
        <w:t>psychologically</w:t>
      </w:r>
      <w:r>
        <w:rPr>
          <w:rFonts w:eastAsia="Times New Roman" w:cs="Times New Roman"/>
        </w:rPr>
        <w:t xml:space="preserve"> relevant (as well as what the difference is between these categories).</w:t>
      </w:r>
    </w:p>
    <w:p w:rsidR="00D549B8" w:rsidRDefault="00D549B8" w:rsidP="008D61C7"/>
    <w:p w:rsidR="00D549B8" w:rsidRDefault="00106E7F" w:rsidP="00BA74B5">
      <w:pPr>
        <w:pStyle w:val="ListParagraph"/>
        <w:numPr>
          <w:ilvl w:val="0"/>
          <w:numId w:val="1"/>
        </w:numPr>
        <w:spacing w:line="276" w:lineRule="auto"/>
      </w:pPr>
      <w:r>
        <w:t xml:space="preserve">Understand </w:t>
      </w:r>
      <w:r w:rsidR="00D549B8" w:rsidRPr="003D4DBE">
        <w:rPr>
          <w:b/>
        </w:rPr>
        <w:t>Rawls</w:t>
      </w:r>
      <w:r w:rsidR="007048F3" w:rsidRPr="003D4DBE">
        <w:rPr>
          <w:b/>
        </w:rPr>
        <w:t>’</w:t>
      </w:r>
      <w:r w:rsidR="007048F3">
        <w:t xml:space="preserve"> E</w:t>
      </w:r>
      <w:r>
        <w:t>galitarian</w:t>
      </w:r>
      <w:r w:rsidR="007048F3">
        <w:t xml:space="preserve"> views on d</w:t>
      </w:r>
      <w:r>
        <w:t>istributive justice and the related concepts</w:t>
      </w:r>
      <w:r w:rsidR="0072720E">
        <w:t xml:space="preserve"> including</w:t>
      </w:r>
      <w:r>
        <w:t>: his</w:t>
      </w:r>
      <w:r w:rsidR="00D549B8">
        <w:t xml:space="preserve"> </w:t>
      </w:r>
      <w:r w:rsidR="00245D65">
        <w:t xml:space="preserve">two </w:t>
      </w:r>
      <w:r w:rsidR="00D549B8">
        <w:t>principles of justice</w:t>
      </w:r>
      <w:r>
        <w:t>, the</w:t>
      </w:r>
      <w:r w:rsidR="00D549B8">
        <w:t xml:space="preserve"> </w:t>
      </w:r>
      <w:r w:rsidR="0072720E">
        <w:t>“</w:t>
      </w:r>
      <w:r w:rsidR="00D549B8">
        <w:t>original position</w:t>
      </w:r>
      <w:r w:rsidR="0072720E">
        <w:t>”</w:t>
      </w:r>
      <w:r w:rsidR="00D549B8">
        <w:t xml:space="preserve">, </w:t>
      </w:r>
      <w:r>
        <w:t xml:space="preserve">the </w:t>
      </w:r>
      <w:r w:rsidR="0072720E">
        <w:t>“</w:t>
      </w:r>
      <w:r w:rsidR="00D549B8">
        <w:t>veil of ignorance</w:t>
      </w:r>
      <w:r w:rsidR="0072720E">
        <w:t>”</w:t>
      </w:r>
      <w:r>
        <w:t>, “maxi-min” strategies</w:t>
      </w:r>
      <w:r w:rsidR="0072720E">
        <w:t>, etc. Know the</w:t>
      </w:r>
      <w:r w:rsidR="00DC6EEC">
        <w:t xml:space="preserve"> objections </w:t>
      </w:r>
      <w:r w:rsidR="0072720E">
        <w:t xml:space="preserve">Utilitarians and </w:t>
      </w:r>
      <w:proofErr w:type="spellStart"/>
      <w:r w:rsidR="0072720E">
        <w:t>Nozick</w:t>
      </w:r>
      <w:proofErr w:type="spellEnd"/>
      <w:r w:rsidR="0072720E">
        <w:t xml:space="preserve"> raise </w:t>
      </w:r>
      <w:r w:rsidR="00DC6EEC">
        <w:t>to Rawls’ view.</w:t>
      </w:r>
      <w:r w:rsidR="00AC4A9F">
        <w:t xml:space="preserve"> Understand the distinction between </w:t>
      </w:r>
      <w:r w:rsidR="00AC4A9F" w:rsidRPr="00AC4A9F">
        <w:rPr>
          <w:i/>
        </w:rPr>
        <w:t>positive rights</w:t>
      </w:r>
      <w:r w:rsidR="00AC4A9F">
        <w:t xml:space="preserve"> (</w:t>
      </w:r>
      <w:r w:rsidR="0072720E">
        <w:t xml:space="preserve">having a </w:t>
      </w:r>
      <w:r w:rsidR="00AC4A9F">
        <w:t xml:space="preserve">right </w:t>
      </w:r>
      <w:r w:rsidR="006435DF">
        <w:t>“</w:t>
      </w:r>
      <w:r w:rsidR="00AC4A9F">
        <w:t>to</w:t>
      </w:r>
      <w:r w:rsidR="006435DF">
        <w:t xml:space="preserve">” </w:t>
      </w:r>
      <w:r w:rsidR="006435DF" w:rsidRPr="006435DF">
        <w:rPr>
          <w:i/>
        </w:rPr>
        <w:t>X</w:t>
      </w:r>
      <w:r w:rsidR="00AC4A9F">
        <w:t xml:space="preserve">) and </w:t>
      </w:r>
      <w:r w:rsidR="00AC4A9F" w:rsidRPr="006435DF">
        <w:rPr>
          <w:i/>
        </w:rPr>
        <w:t>negative right</w:t>
      </w:r>
      <w:r w:rsidR="0072720E">
        <w:rPr>
          <w:i/>
        </w:rPr>
        <w:t>s</w:t>
      </w:r>
      <w:r w:rsidR="00AC4A9F">
        <w:t xml:space="preserve"> (r</w:t>
      </w:r>
      <w:r w:rsidR="006435DF">
        <w:t xml:space="preserve">ight to not to be subjected to </w:t>
      </w:r>
      <w:r w:rsidR="006435DF" w:rsidRPr="006435DF">
        <w:rPr>
          <w:i/>
        </w:rPr>
        <w:t>X</w:t>
      </w:r>
      <w:r w:rsidR="006435DF">
        <w:t>/</w:t>
      </w:r>
      <w:r w:rsidR="0072720E">
        <w:t>right to be free</w:t>
      </w:r>
      <w:r w:rsidR="006435DF">
        <w:t xml:space="preserve"> “from”</w:t>
      </w:r>
      <w:r w:rsidR="00AC4A9F">
        <w:t>)</w:t>
      </w:r>
    </w:p>
    <w:p w:rsidR="00D549B8" w:rsidRDefault="00D549B8" w:rsidP="001D4D08"/>
    <w:p w:rsidR="00D549B8" w:rsidRDefault="00DC6EEC" w:rsidP="00BA74B5">
      <w:pPr>
        <w:pStyle w:val="ListParagraph"/>
        <w:numPr>
          <w:ilvl w:val="0"/>
          <w:numId w:val="1"/>
        </w:numPr>
        <w:spacing w:line="276" w:lineRule="auto"/>
      </w:pPr>
      <w:r>
        <w:t xml:space="preserve">Know how </w:t>
      </w:r>
      <w:proofErr w:type="spellStart"/>
      <w:r w:rsidR="00D549B8" w:rsidRPr="003D4DBE">
        <w:rPr>
          <w:b/>
        </w:rPr>
        <w:t>Nozick</w:t>
      </w:r>
      <w:proofErr w:type="spellEnd"/>
      <w:r w:rsidR="00D549B8">
        <w:t xml:space="preserve"> </w:t>
      </w:r>
      <w:r>
        <w:t xml:space="preserve">responds to Rawls, understand </w:t>
      </w:r>
      <w:proofErr w:type="spellStart"/>
      <w:r>
        <w:t>Nozick’s</w:t>
      </w:r>
      <w:proofErr w:type="spellEnd"/>
      <w:r w:rsidR="001D4D08">
        <w:t xml:space="preserve"> Entitlement Theory/Libertarianism, his proposed</w:t>
      </w:r>
      <w:r>
        <w:t xml:space="preserve"> </w:t>
      </w:r>
      <w:r w:rsidR="00D549B8">
        <w:t>principles of justice</w:t>
      </w:r>
      <w:r>
        <w:t xml:space="preserve"> (acquisition, transfer, rectification)</w:t>
      </w:r>
      <w:r w:rsidR="00D549B8">
        <w:t>,</w:t>
      </w:r>
      <w:r w:rsidR="0072720E">
        <w:t xml:space="preserve"> </w:t>
      </w:r>
      <w:r>
        <w:t>know the difference be</w:t>
      </w:r>
      <w:r w:rsidR="0072720E">
        <w:t>tween</w:t>
      </w:r>
      <w:r>
        <w:t xml:space="preserve"> </w:t>
      </w:r>
      <w:r w:rsidR="00D549B8">
        <w:t>historical</w:t>
      </w:r>
      <w:r w:rsidR="001D4D08">
        <w:t xml:space="preserve"> and end-state principles</w:t>
      </w:r>
      <w:r>
        <w:t>, and</w:t>
      </w:r>
      <w:r w:rsidR="00D549B8">
        <w:t xml:space="preserve"> patterned</w:t>
      </w:r>
      <w:r>
        <w:t xml:space="preserve"> and non-patterned </w:t>
      </w:r>
      <w:r w:rsidR="001D4D08">
        <w:t>principles</w:t>
      </w:r>
      <w:r>
        <w:t xml:space="preserve">. Also, know the objections to </w:t>
      </w:r>
      <w:proofErr w:type="spellStart"/>
      <w:r>
        <w:t>Nozick’s</w:t>
      </w:r>
      <w:proofErr w:type="spellEnd"/>
      <w:r>
        <w:t xml:space="preserve"> views we discussed in class.</w:t>
      </w:r>
    </w:p>
    <w:p w:rsidR="00245D65" w:rsidRDefault="00245D65" w:rsidP="00245D65">
      <w:pPr>
        <w:pStyle w:val="ListParagraph"/>
      </w:pPr>
    </w:p>
    <w:p w:rsidR="00245D65" w:rsidRDefault="00245D65" w:rsidP="00BA74B5">
      <w:pPr>
        <w:pStyle w:val="ListParagraph"/>
        <w:numPr>
          <w:ilvl w:val="0"/>
          <w:numId w:val="1"/>
        </w:numPr>
        <w:spacing w:line="276" w:lineRule="auto"/>
      </w:pPr>
      <w:r>
        <w:t xml:space="preserve">Be able to compare and contrast the views of </w:t>
      </w:r>
      <w:r w:rsidRPr="003D4DBE">
        <w:rPr>
          <w:b/>
        </w:rPr>
        <w:t xml:space="preserve">Utilitarians, Rawls, and </w:t>
      </w:r>
      <w:proofErr w:type="spellStart"/>
      <w:r w:rsidRPr="003D4DBE">
        <w:rPr>
          <w:b/>
        </w:rPr>
        <w:t>Nozick</w:t>
      </w:r>
      <w:proofErr w:type="spellEnd"/>
      <w:r>
        <w:t xml:space="preserve"> on property and resource distribution.</w:t>
      </w:r>
    </w:p>
    <w:p w:rsidR="00DD3257" w:rsidRDefault="00DD3257" w:rsidP="00BA74B5">
      <w:pPr>
        <w:spacing w:line="180" w:lineRule="auto"/>
        <w:rPr>
          <w:rFonts w:eastAsia="Times New Roman" w:cs="Times New Roman"/>
        </w:rPr>
      </w:pPr>
    </w:p>
    <w:p w:rsidR="00296582" w:rsidRDefault="001D4D08" w:rsidP="00BA74B5">
      <w:pPr>
        <w:numPr>
          <w:ilvl w:val="0"/>
          <w:numId w:val="1"/>
        </w:numPr>
        <w:textAlignment w:val="center"/>
        <w:rPr>
          <w:rFonts w:eastAsia="Times New Roman" w:cs="Times New Roman"/>
        </w:rPr>
      </w:pPr>
      <w:bookmarkStart w:id="0" w:name="_GoBack"/>
      <w:bookmarkEnd w:id="0"/>
      <w:r>
        <w:rPr>
          <w:rFonts w:eastAsia="Times New Roman" w:cs="Times New Roman"/>
        </w:rPr>
        <w:t xml:space="preserve">Understand </w:t>
      </w:r>
      <w:r w:rsidR="00D549B8" w:rsidRPr="003D4DBE">
        <w:rPr>
          <w:rFonts w:eastAsia="Times New Roman" w:cs="Times New Roman"/>
          <w:b/>
        </w:rPr>
        <w:t>Marx</w:t>
      </w:r>
      <w:r w:rsidRPr="003D4DBE">
        <w:rPr>
          <w:rFonts w:eastAsia="Times New Roman" w:cs="Times New Roman"/>
          <w:b/>
        </w:rPr>
        <w:t>ism</w:t>
      </w:r>
      <w:r>
        <w:rPr>
          <w:rFonts w:eastAsia="Times New Roman" w:cs="Times New Roman"/>
        </w:rPr>
        <w:t xml:space="preserve"> and Marx’s views on Historical Materialism, the Means of Production, </w:t>
      </w:r>
      <w:proofErr w:type="spellStart"/>
      <w:r>
        <w:rPr>
          <w:rFonts w:eastAsia="Times New Roman" w:cs="Times New Roman"/>
        </w:rPr>
        <w:t>Alientation</w:t>
      </w:r>
      <w:proofErr w:type="spellEnd"/>
      <w:r>
        <w:rPr>
          <w:rFonts w:eastAsia="Times New Roman" w:cs="Times New Roman"/>
        </w:rPr>
        <w:t>, the current class struggle</w:t>
      </w:r>
      <w:r w:rsidR="0072720E">
        <w:rPr>
          <w:rFonts w:eastAsia="Times New Roman" w:cs="Times New Roman"/>
        </w:rPr>
        <w:t xml:space="preserve"> between the Bourgeoisie and Proletariat,</w:t>
      </w:r>
      <w:r>
        <w:rPr>
          <w:rFonts w:eastAsia="Times New Roman" w:cs="Times New Roman"/>
        </w:rPr>
        <w:t xml:space="preserve"> </w:t>
      </w:r>
      <w:proofErr w:type="spellStart"/>
      <w:r>
        <w:rPr>
          <w:rFonts w:eastAsia="Times New Roman" w:cs="Times New Roman"/>
        </w:rPr>
        <w:t>and</w:t>
      </w:r>
      <w:proofErr w:type="spellEnd"/>
      <w:r>
        <w:rPr>
          <w:rFonts w:eastAsia="Times New Roman" w:cs="Times New Roman"/>
        </w:rPr>
        <w:t xml:space="preserve"> the predicted revolution, as well as his predictions for the communist state</w:t>
      </w:r>
      <w:r w:rsidR="0072720E">
        <w:rPr>
          <w:rFonts w:eastAsia="Times New Roman" w:cs="Times New Roman"/>
        </w:rPr>
        <w:t xml:space="preserve"> and how it will come about</w:t>
      </w:r>
      <w:r>
        <w:rPr>
          <w:rFonts w:eastAsia="Times New Roman" w:cs="Times New Roman"/>
        </w:rPr>
        <w:t>.</w:t>
      </w:r>
    </w:p>
    <w:p w:rsidR="00D549B8" w:rsidRDefault="00D549B8" w:rsidP="00D549B8">
      <w:pPr>
        <w:pStyle w:val="ListParagraph"/>
        <w:rPr>
          <w:rFonts w:eastAsia="Times New Roman" w:cs="Times New Roman"/>
        </w:rPr>
      </w:pPr>
    </w:p>
    <w:p w:rsidR="00D549B8" w:rsidRDefault="001D4D08" w:rsidP="00BA74B5">
      <w:pPr>
        <w:numPr>
          <w:ilvl w:val="0"/>
          <w:numId w:val="1"/>
        </w:numPr>
        <w:textAlignment w:val="center"/>
        <w:rPr>
          <w:rFonts w:eastAsia="Times New Roman" w:cs="Times New Roman"/>
        </w:rPr>
      </w:pPr>
      <w:r>
        <w:rPr>
          <w:rFonts w:eastAsia="Times New Roman" w:cs="Times New Roman"/>
        </w:rPr>
        <w:t xml:space="preserve">Be familiar with </w:t>
      </w:r>
      <w:r w:rsidR="007048F3">
        <w:rPr>
          <w:rFonts w:eastAsia="Times New Roman" w:cs="Times New Roman"/>
        </w:rPr>
        <w:t>Plato’s</w:t>
      </w:r>
      <w:r>
        <w:rPr>
          <w:rFonts w:eastAsia="Times New Roman" w:cs="Times New Roman"/>
        </w:rPr>
        <w:t xml:space="preserve"> </w:t>
      </w:r>
      <w:proofErr w:type="spellStart"/>
      <w:r w:rsidR="00D549B8" w:rsidRPr="003D4DBE">
        <w:rPr>
          <w:rFonts w:eastAsia="Times New Roman" w:cs="Times New Roman"/>
          <w:b/>
        </w:rPr>
        <w:t>Crito</w:t>
      </w:r>
      <w:proofErr w:type="spellEnd"/>
      <w:r>
        <w:rPr>
          <w:rFonts w:eastAsia="Times New Roman" w:cs="Times New Roman"/>
        </w:rPr>
        <w:t>, and Socrates’ arguments</w:t>
      </w:r>
      <w:r w:rsidR="007048F3">
        <w:rPr>
          <w:rFonts w:eastAsia="Times New Roman" w:cs="Times New Roman"/>
        </w:rPr>
        <w:t>/reasons</w:t>
      </w:r>
      <w:r>
        <w:rPr>
          <w:rFonts w:eastAsia="Times New Roman" w:cs="Times New Roman"/>
        </w:rPr>
        <w:t xml:space="preserve"> for </w:t>
      </w:r>
      <w:r w:rsidR="0072720E">
        <w:rPr>
          <w:rFonts w:eastAsia="Times New Roman" w:cs="Times New Roman"/>
        </w:rPr>
        <w:t>staying,</w:t>
      </w:r>
      <w:r>
        <w:rPr>
          <w:rFonts w:eastAsia="Times New Roman" w:cs="Times New Roman"/>
        </w:rPr>
        <w:t xml:space="preserve"> even in the face of execution.</w:t>
      </w:r>
    </w:p>
    <w:p w:rsidR="00D549B8" w:rsidRDefault="00D549B8" w:rsidP="00D549B8">
      <w:pPr>
        <w:pStyle w:val="ListParagraph"/>
        <w:rPr>
          <w:rFonts w:eastAsia="Times New Roman" w:cs="Times New Roman"/>
        </w:rPr>
      </w:pPr>
    </w:p>
    <w:p w:rsidR="00D549B8" w:rsidRDefault="001D4D08" w:rsidP="00BA74B5">
      <w:pPr>
        <w:numPr>
          <w:ilvl w:val="0"/>
          <w:numId w:val="1"/>
        </w:numPr>
        <w:textAlignment w:val="center"/>
        <w:rPr>
          <w:rFonts w:eastAsia="Times New Roman" w:cs="Times New Roman"/>
        </w:rPr>
      </w:pPr>
      <w:r>
        <w:rPr>
          <w:rFonts w:eastAsia="Times New Roman" w:cs="Times New Roman"/>
        </w:rPr>
        <w:t xml:space="preserve">Know </w:t>
      </w:r>
      <w:r w:rsidRPr="003D4DBE">
        <w:rPr>
          <w:rFonts w:eastAsia="Times New Roman" w:cs="Times New Roman"/>
          <w:b/>
        </w:rPr>
        <w:t xml:space="preserve">Martin Luther King, </w:t>
      </w:r>
      <w:proofErr w:type="spellStart"/>
      <w:r w:rsidRPr="003D4DBE">
        <w:rPr>
          <w:rFonts w:eastAsia="Times New Roman" w:cs="Times New Roman"/>
          <w:b/>
        </w:rPr>
        <w:t>Jr.s</w:t>
      </w:r>
      <w:proofErr w:type="spellEnd"/>
      <w:r>
        <w:rPr>
          <w:rFonts w:eastAsia="Times New Roman" w:cs="Times New Roman"/>
        </w:rPr>
        <w:t xml:space="preserve"> arguments in the “Letter”, especially</w:t>
      </w:r>
      <w:r w:rsidR="007048F3">
        <w:rPr>
          <w:rFonts w:eastAsia="Times New Roman" w:cs="Times New Roman"/>
        </w:rPr>
        <w:t xml:space="preserve"> his views on civil disobedience and</w:t>
      </w:r>
      <w:r>
        <w:rPr>
          <w:rFonts w:eastAsia="Times New Roman" w:cs="Times New Roman"/>
        </w:rPr>
        <w:t xml:space="preserve"> how he differentiates just and unjust laws. Be able to compare and contrast his views with those advocated by Socrates/Plato.</w:t>
      </w:r>
    </w:p>
    <w:p w:rsidR="00D549B8" w:rsidRDefault="00D549B8" w:rsidP="00D549B8">
      <w:pPr>
        <w:pStyle w:val="ListParagraph"/>
        <w:rPr>
          <w:rFonts w:eastAsia="Times New Roman" w:cs="Times New Roman"/>
        </w:rPr>
      </w:pPr>
    </w:p>
    <w:p w:rsidR="00D549B8" w:rsidRPr="0034590C" w:rsidRDefault="007048F3" w:rsidP="00BA74B5">
      <w:pPr>
        <w:numPr>
          <w:ilvl w:val="0"/>
          <w:numId w:val="1"/>
        </w:numPr>
        <w:textAlignment w:val="center"/>
        <w:rPr>
          <w:rFonts w:eastAsia="Times New Roman" w:cs="Times New Roman"/>
        </w:rPr>
      </w:pPr>
      <w:r>
        <w:rPr>
          <w:rFonts w:eastAsia="Times New Roman" w:cs="Times New Roman"/>
        </w:rPr>
        <w:t xml:space="preserve">Be familiar with the </w:t>
      </w:r>
      <w:r w:rsidRPr="003D4DBE">
        <w:rPr>
          <w:rFonts w:eastAsia="Times New Roman" w:cs="Times New Roman"/>
          <w:b/>
        </w:rPr>
        <w:t>United Nations</w:t>
      </w:r>
      <w:r>
        <w:rPr>
          <w:rFonts w:eastAsia="Times New Roman" w:cs="Times New Roman"/>
        </w:rPr>
        <w:t xml:space="preserve"> Universal Declaration of Human Rights, and be able to identify which of the authors we’ve studied throughout the semester have likely</w:t>
      </w:r>
      <w:r w:rsidR="0072720E">
        <w:rPr>
          <w:rFonts w:eastAsia="Times New Roman" w:cs="Times New Roman"/>
        </w:rPr>
        <w:t xml:space="preserve"> had</w:t>
      </w:r>
      <w:r>
        <w:rPr>
          <w:rFonts w:eastAsia="Times New Roman" w:cs="Times New Roman"/>
        </w:rPr>
        <w:t xml:space="preserve"> influence</w:t>
      </w:r>
      <w:r w:rsidR="0072720E">
        <w:rPr>
          <w:rFonts w:eastAsia="Times New Roman" w:cs="Times New Roman"/>
        </w:rPr>
        <w:t xml:space="preserve"> on</w:t>
      </w:r>
      <w:r>
        <w:rPr>
          <w:rFonts w:eastAsia="Times New Roman" w:cs="Times New Roman"/>
        </w:rPr>
        <w:t xml:space="preserve"> the thinking </w:t>
      </w:r>
      <w:r w:rsidR="0072720E">
        <w:rPr>
          <w:rFonts w:eastAsia="Times New Roman" w:cs="Times New Roman"/>
        </w:rPr>
        <w:t>of</w:t>
      </w:r>
      <w:r>
        <w:rPr>
          <w:rFonts w:eastAsia="Times New Roman" w:cs="Times New Roman"/>
        </w:rPr>
        <w:t xml:space="preserve"> the UN authors.</w:t>
      </w:r>
    </w:p>
    <w:sectPr w:rsidR="00D549B8" w:rsidRPr="0034590C" w:rsidSect="00FB15C1">
      <w:headerReference w:type="default" r:id="rId8"/>
      <w:pgSz w:w="12240" w:h="15840"/>
      <w:pgMar w:top="504" w:right="720" w:bottom="504" w:left="720" w:header="720" w:footer="3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A37" w:rsidRDefault="00333A37" w:rsidP="008F2BD4">
      <w:r>
        <w:separator/>
      </w:r>
    </w:p>
  </w:endnote>
  <w:endnote w:type="continuationSeparator" w:id="0">
    <w:p w:rsidR="00333A37" w:rsidRDefault="00333A37" w:rsidP="008F2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A37" w:rsidRDefault="00333A37" w:rsidP="008F2BD4">
      <w:r>
        <w:separator/>
      </w:r>
    </w:p>
  </w:footnote>
  <w:footnote w:type="continuationSeparator" w:id="0">
    <w:p w:rsidR="00333A37" w:rsidRDefault="00333A37" w:rsidP="008F2B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15" w:rsidRPr="00FB15C1" w:rsidRDefault="00723115" w:rsidP="00FB15C1">
    <w:pPr>
      <w:pStyle w:val="Header"/>
      <w:spacing w:line="12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44C3"/>
    <w:multiLevelType w:val="multilevel"/>
    <w:tmpl w:val="45BCBE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17E262C5"/>
    <w:multiLevelType w:val="hybridMultilevel"/>
    <w:tmpl w:val="1C8A4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D7121"/>
    <w:multiLevelType w:val="multilevel"/>
    <w:tmpl w:val="C1AE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773F8F"/>
    <w:multiLevelType w:val="hybridMultilevel"/>
    <w:tmpl w:val="03FA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E606A4"/>
    <w:multiLevelType w:val="multilevel"/>
    <w:tmpl w:val="CCBE3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7E45E2"/>
    <w:multiLevelType w:val="hybridMultilevel"/>
    <w:tmpl w:val="1752E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lvlOverride w:ilvl="0">
      <w:startOverride w:val="1"/>
    </w:lvlOverride>
  </w:num>
  <w:num w:numId="4">
    <w:abstractNumId w:val="4"/>
    <w:lvlOverride w:ilvl="0">
      <w:startOverride w:val="2"/>
    </w:lvlOverride>
  </w:num>
  <w:num w:numId="5">
    <w:abstractNumId w:val="4"/>
    <w:lvlOverride w:ilvl="0">
      <w:startOverride w:val="3"/>
    </w:lvlOverride>
  </w:num>
  <w:num w:numId="6">
    <w:abstractNumId w:val="4"/>
    <w:lvlOverride w:ilvl="0">
      <w:startOverride w:val="4"/>
    </w:lvlOverride>
  </w:num>
  <w:num w:numId="7">
    <w:abstractNumId w:val="4"/>
    <w:lvlOverride w:ilvl="0">
      <w:startOverride w:val="5"/>
    </w:lvlOverride>
  </w:num>
  <w:num w:numId="8">
    <w:abstractNumId w:val="4"/>
    <w:lvlOverride w:ilvl="0">
      <w:startOverride w:val="6"/>
    </w:lvlOverride>
  </w:num>
  <w:num w:numId="9">
    <w:abstractNumId w:val="4"/>
    <w:lvlOverride w:ilvl="0">
      <w:startOverride w:val="7"/>
    </w:lvlOverride>
  </w:num>
  <w:num w:numId="10">
    <w:abstractNumId w:val="4"/>
    <w:lvlOverride w:ilvl="0">
      <w:startOverride w:val="8"/>
    </w:lvlOverride>
  </w:num>
  <w:num w:numId="11">
    <w:abstractNumId w:val="4"/>
    <w:lvlOverride w:ilvl="0">
      <w:startOverride w:val="9"/>
    </w:lvlOverride>
  </w:num>
  <w:num w:numId="12">
    <w:abstractNumId w:val="4"/>
    <w:lvlOverride w:ilvl="0">
      <w:startOverride w:val="10"/>
    </w:lvlOverride>
  </w:num>
  <w:num w:numId="13">
    <w:abstractNumId w:val="4"/>
    <w:lvlOverride w:ilvl="0">
      <w:startOverride w:val="11"/>
    </w:lvlOverride>
  </w:num>
  <w:num w:numId="14">
    <w:abstractNumId w:val="4"/>
    <w:lvlOverride w:ilvl="0">
      <w:startOverride w:val="12"/>
    </w:lvlOverride>
  </w:num>
  <w:num w:numId="15">
    <w:abstractNumId w:val="4"/>
    <w:lvlOverride w:ilvl="0">
      <w:startOverride w:val="13"/>
    </w:lvlOverride>
  </w:num>
  <w:num w:numId="16">
    <w:abstractNumId w:val="4"/>
    <w:lvlOverride w:ilvl="0">
      <w:startOverride w:val="14"/>
    </w:lvlOverride>
  </w:num>
  <w:num w:numId="17">
    <w:abstractNumId w:val="4"/>
    <w:lvlOverride w:ilvl="0">
      <w:startOverride w:val="15"/>
    </w:lvlOverride>
  </w:num>
  <w:num w:numId="18">
    <w:abstractNumId w:val="4"/>
    <w:lvlOverride w:ilvl="0">
      <w:startOverride w:val="16"/>
    </w:lvlOverride>
  </w:num>
  <w:num w:numId="19">
    <w:abstractNumId w:val="0"/>
    <w:lvlOverride w:ilvl="0">
      <w:startOverride w:val="1"/>
    </w:lvlOverride>
  </w:num>
  <w:num w:numId="20">
    <w:abstractNumId w:val="0"/>
    <w:lvlOverride w:ilvl="0">
      <w:startOverride w:val="2"/>
    </w:lvlOverride>
  </w:num>
  <w:num w:numId="21">
    <w:abstractNumId w:val="0"/>
    <w:lvlOverride w:ilvl="0">
      <w:startOverride w:val="3"/>
    </w:lvlOverride>
  </w:num>
  <w:num w:numId="22">
    <w:abstractNumId w:val="2"/>
    <w:lvlOverride w:ilvl="0">
      <w:startOverride w:val="9"/>
    </w:lvlOverride>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useFELayout/>
  </w:compat>
  <w:rsids>
    <w:rsidRoot w:val="000125C9"/>
    <w:rsid w:val="00000CFB"/>
    <w:rsid w:val="00001FF0"/>
    <w:rsid w:val="000125C9"/>
    <w:rsid w:val="00012EE3"/>
    <w:rsid w:val="000178D6"/>
    <w:rsid w:val="0005649F"/>
    <w:rsid w:val="00081F70"/>
    <w:rsid w:val="000B6B92"/>
    <w:rsid w:val="000D5FFD"/>
    <w:rsid w:val="00101528"/>
    <w:rsid w:val="00102FA3"/>
    <w:rsid w:val="00106E7F"/>
    <w:rsid w:val="0015552C"/>
    <w:rsid w:val="001A1AE3"/>
    <w:rsid w:val="001A3670"/>
    <w:rsid w:val="001D4D08"/>
    <w:rsid w:val="00245D65"/>
    <w:rsid w:val="00254977"/>
    <w:rsid w:val="00256C06"/>
    <w:rsid w:val="002645FC"/>
    <w:rsid w:val="00266D20"/>
    <w:rsid w:val="00282690"/>
    <w:rsid w:val="00296582"/>
    <w:rsid w:val="002B227F"/>
    <w:rsid w:val="002B7F5D"/>
    <w:rsid w:val="002C4DB8"/>
    <w:rsid w:val="002D0D0D"/>
    <w:rsid w:val="002D4752"/>
    <w:rsid w:val="0031118A"/>
    <w:rsid w:val="0033303E"/>
    <w:rsid w:val="00333A37"/>
    <w:rsid w:val="0034590C"/>
    <w:rsid w:val="00363A5D"/>
    <w:rsid w:val="003746A8"/>
    <w:rsid w:val="00382BFE"/>
    <w:rsid w:val="00393A7B"/>
    <w:rsid w:val="003A13C7"/>
    <w:rsid w:val="003D4DBE"/>
    <w:rsid w:val="003E00BE"/>
    <w:rsid w:val="003E3050"/>
    <w:rsid w:val="004039C7"/>
    <w:rsid w:val="004125B7"/>
    <w:rsid w:val="00421856"/>
    <w:rsid w:val="00437D6A"/>
    <w:rsid w:val="004769A6"/>
    <w:rsid w:val="00480A6E"/>
    <w:rsid w:val="004A42E9"/>
    <w:rsid w:val="004E193E"/>
    <w:rsid w:val="00520EF3"/>
    <w:rsid w:val="00531D76"/>
    <w:rsid w:val="00572AD5"/>
    <w:rsid w:val="005734B9"/>
    <w:rsid w:val="005A5440"/>
    <w:rsid w:val="005A7255"/>
    <w:rsid w:val="005B5182"/>
    <w:rsid w:val="005B69C3"/>
    <w:rsid w:val="005C0BED"/>
    <w:rsid w:val="0061561D"/>
    <w:rsid w:val="006435DF"/>
    <w:rsid w:val="00683B34"/>
    <w:rsid w:val="00690F0E"/>
    <w:rsid w:val="006B00A1"/>
    <w:rsid w:val="006D6D9D"/>
    <w:rsid w:val="006D73B2"/>
    <w:rsid w:val="006E792D"/>
    <w:rsid w:val="007048F3"/>
    <w:rsid w:val="007059AE"/>
    <w:rsid w:val="00715E9A"/>
    <w:rsid w:val="00723115"/>
    <w:rsid w:val="0072720E"/>
    <w:rsid w:val="007A569C"/>
    <w:rsid w:val="007B4A66"/>
    <w:rsid w:val="007C67EA"/>
    <w:rsid w:val="007D221B"/>
    <w:rsid w:val="007E2424"/>
    <w:rsid w:val="007E3547"/>
    <w:rsid w:val="0081055E"/>
    <w:rsid w:val="00842305"/>
    <w:rsid w:val="00844CB2"/>
    <w:rsid w:val="008D5F07"/>
    <w:rsid w:val="008D61C7"/>
    <w:rsid w:val="008D71C2"/>
    <w:rsid w:val="008D7A13"/>
    <w:rsid w:val="008E5548"/>
    <w:rsid w:val="008F2BD4"/>
    <w:rsid w:val="00942AA9"/>
    <w:rsid w:val="00972B6B"/>
    <w:rsid w:val="00991A02"/>
    <w:rsid w:val="009A21F9"/>
    <w:rsid w:val="009A5DCD"/>
    <w:rsid w:val="009B5744"/>
    <w:rsid w:val="009B62E3"/>
    <w:rsid w:val="009C2BE2"/>
    <w:rsid w:val="009C3F88"/>
    <w:rsid w:val="009E7B49"/>
    <w:rsid w:val="009F1F40"/>
    <w:rsid w:val="00A0464F"/>
    <w:rsid w:val="00A0729A"/>
    <w:rsid w:val="00A60E6C"/>
    <w:rsid w:val="00A67619"/>
    <w:rsid w:val="00AC4A9F"/>
    <w:rsid w:val="00AD7FE5"/>
    <w:rsid w:val="00B067DE"/>
    <w:rsid w:val="00B659C4"/>
    <w:rsid w:val="00BA2887"/>
    <w:rsid w:val="00BA74B5"/>
    <w:rsid w:val="00BB463C"/>
    <w:rsid w:val="00BC5B83"/>
    <w:rsid w:val="00C304D9"/>
    <w:rsid w:val="00C4128D"/>
    <w:rsid w:val="00C4239F"/>
    <w:rsid w:val="00C55A97"/>
    <w:rsid w:val="00C75BE5"/>
    <w:rsid w:val="00C8473D"/>
    <w:rsid w:val="00CB1C2F"/>
    <w:rsid w:val="00CC34CC"/>
    <w:rsid w:val="00CC65FC"/>
    <w:rsid w:val="00D0463F"/>
    <w:rsid w:val="00D15D7D"/>
    <w:rsid w:val="00D21EBC"/>
    <w:rsid w:val="00D549B8"/>
    <w:rsid w:val="00D71A1B"/>
    <w:rsid w:val="00D91C4B"/>
    <w:rsid w:val="00DA3B84"/>
    <w:rsid w:val="00DC56CD"/>
    <w:rsid w:val="00DC6EEC"/>
    <w:rsid w:val="00DC7653"/>
    <w:rsid w:val="00DD15DA"/>
    <w:rsid w:val="00DD1805"/>
    <w:rsid w:val="00DD284C"/>
    <w:rsid w:val="00DD3257"/>
    <w:rsid w:val="00DF3C43"/>
    <w:rsid w:val="00DF79D2"/>
    <w:rsid w:val="00E0103C"/>
    <w:rsid w:val="00E3433B"/>
    <w:rsid w:val="00E57E29"/>
    <w:rsid w:val="00E67A37"/>
    <w:rsid w:val="00E70E6B"/>
    <w:rsid w:val="00E93873"/>
    <w:rsid w:val="00E97B98"/>
    <w:rsid w:val="00EB63F8"/>
    <w:rsid w:val="00EE40E8"/>
    <w:rsid w:val="00F07CA0"/>
    <w:rsid w:val="00F4042D"/>
    <w:rsid w:val="00F77A2C"/>
    <w:rsid w:val="00FB15C1"/>
    <w:rsid w:val="00FB4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5C9"/>
    <w:pPr>
      <w:ind w:left="720"/>
      <w:contextualSpacing/>
    </w:pPr>
  </w:style>
  <w:style w:type="paragraph" w:styleId="NormalWeb">
    <w:name w:val="Normal (Web)"/>
    <w:basedOn w:val="Normal"/>
    <w:uiPriority w:val="99"/>
    <w:semiHidden/>
    <w:unhideWhenUsed/>
    <w:rsid w:val="000125C9"/>
    <w:rPr>
      <w:rFonts w:cs="Times New Roman"/>
    </w:rPr>
  </w:style>
  <w:style w:type="paragraph" w:styleId="BalloonText">
    <w:name w:val="Balloon Text"/>
    <w:basedOn w:val="Normal"/>
    <w:link w:val="BalloonTextChar"/>
    <w:uiPriority w:val="99"/>
    <w:semiHidden/>
    <w:unhideWhenUsed/>
    <w:rsid w:val="007E2424"/>
    <w:rPr>
      <w:rFonts w:ascii="Tahoma" w:hAnsi="Tahoma" w:cs="Tahoma"/>
      <w:sz w:val="16"/>
      <w:szCs w:val="16"/>
    </w:rPr>
  </w:style>
  <w:style w:type="character" w:customStyle="1" w:styleId="BalloonTextChar">
    <w:name w:val="Balloon Text Char"/>
    <w:basedOn w:val="DefaultParagraphFont"/>
    <w:link w:val="BalloonText"/>
    <w:uiPriority w:val="99"/>
    <w:semiHidden/>
    <w:rsid w:val="007E2424"/>
    <w:rPr>
      <w:rFonts w:ascii="Tahoma" w:hAnsi="Tahoma" w:cs="Tahoma"/>
      <w:sz w:val="16"/>
      <w:szCs w:val="16"/>
    </w:rPr>
  </w:style>
  <w:style w:type="paragraph" w:styleId="Header">
    <w:name w:val="header"/>
    <w:basedOn w:val="Normal"/>
    <w:link w:val="HeaderChar"/>
    <w:uiPriority w:val="99"/>
    <w:unhideWhenUsed/>
    <w:rsid w:val="008F2BD4"/>
    <w:pPr>
      <w:tabs>
        <w:tab w:val="center" w:pos="4680"/>
        <w:tab w:val="right" w:pos="9360"/>
      </w:tabs>
    </w:pPr>
  </w:style>
  <w:style w:type="character" w:customStyle="1" w:styleId="HeaderChar">
    <w:name w:val="Header Char"/>
    <w:basedOn w:val="DefaultParagraphFont"/>
    <w:link w:val="Header"/>
    <w:uiPriority w:val="99"/>
    <w:rsid w:val="008F2BD4"/>
  </w:style>
  <w:style w:type="paragraph" w:styleId="Footer">
    <w:name w:val="footer"/>
    <w:basedOn w:val="Normal"/>
    <w:link w:val="FooterChar"/>
    <w:uiPriority w:val="99"/>
    <w:unhideWhenUsed/>
    <w:rsid w:val="008F2BD4"/>
    <w:pPr>
      <w:tabs>
        <w:tab w:val="center" w:pos="4680"/>
        <w:tab w:val="right" w:pos="9360"/>
      </w:tabs>
    </w:pPr>
  </w:style>
  <w:style w:type="character" w:customStyle="1" w:styleId="FooterChar">
    <w:name w:val="Footer Char"/>
    <w:basedOn w:val="DefaultParagraphFont"/>
    <w:link w:val="Footer"/>
    <w:uiPriority w:val="99"/>
    <w:rsid w:val="008F2B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5C9"/>
    <w:pPr>
      <w:ind w:left="720"/>
      <w:contextualSpacing/>
    </w:pPr>
  </w:style>
  <w:style w:type="paragraph" w:styleId="NormalWeb">
    <w:name w:val="Normal (Web)"/>
    <w:basedOn w:val="Normal"/>
    <w:uiPriority w:val="99"/>
    <w:semiHidden/>
    <w:unhideWhenUsed/>
    <w:rsid w:val="000125C9"/>
    <w:rPr>
      <w:rFonts w:cs="Times New Roman"/>
    </w:rPr>
  </w:style>
  <w:style w:type="paragraph" w:styleId="BalloonText">
    <w:name w:val="Balloon Text"/>
    <w:basedOn w:val="Normal"/>
    <w:link w:val="BalloonTextChar"/>
    <w:uiPriority w:val="99"/>
    <w:semiHidden/>
    <w:unhideWhenUsed/>
    <w:rsid w:val="007E2424"/>
    <w:rPr>
      <w:rFonts w:ascii="Tahoma" w:hAnsi="Tahoma" w:cs="Tahoma"/>
      <w:sz w:val="16"/>
      <w:szCs w:val="16"/>
    </w:rPr>
  </w:style>
  <w:style w:type="character" w:customStyle="1" w:styleId="BalloonTextChar">
    <w:name w:val="Balloon Text Char"/>
    <w:basedOn w:val="DefaultParagraphFont"/>
    <w:link w:val="BalloonText"/>
    <w:uiPriority w:val="99"/>
    <w:semiHidden/>
    <w:rsid w:val="007E2424"/>
    <w:rPr>
      <w:rFonts w:ascii="Tahoma" w:hAnsi="Tahoma" w:cs="Tahoma"/>
      <w:sz w:val="16"/>
      <w:szCs w:val="16"/>
    </w:rPr>
  </w:style>
  <w:style w:type="paragraph" w:styleId="Header">
    <w:name w:val="header"/>
    <w:basedOn w:val="Normal"/>
    <w:link w:val="HeaderChar"/>
    <w:uiPriority w:val="99"/>
    <w:semiHidden/>
    <w:unhideWhenUsed/>
    <w:rsid w:val="008F2BD4"/>
    <w:pPr>
      <w:tabs>
        <w:tab w:val="center" w:pos="4680"/>
        <w:tab w:val="right" w:pos="9360"/>
      </w:tabs>
    </w:pPr>
  </w:style>
  <w:style w:type="character" w:customStyle="1" w:styleId="HeaderChar">
    <w:name w:val="Header Char"/>
    <w:basedOn w:val="DefaultParagraphFont"/>
    <w:link w:val="Header"/>
    <w:uiPriority w:val="99"/>
    <w:semiHidden/>
    <w:rsid w:val="008F2BD4"/>
  </w:style>
  <w:style w:type="paragraph" w:styleId="Footer">
    <w:name w:val="footer"/>
    <w:basedOn w:val="Normal"/>
    <w:link w:val="FooterChar"/>
    <w:uiPriority w:val="99"/>
    <w:unhideWhenUsed/>
    <w:rsid w:val="008F2BD4"/>
    <w:pPr>
      <w:tabs>
        <w:tab w:val="center" w:pos="4680"/>
        <w:tab w:val="right" w:pos="9360"/>
      </w:tabs>
    </w:pPr>
  </w:style>
  <w:style w:type="character" w:customStyle="1" w:styleId="FooterChar">
    <w:name w:val="Footer Char"/>
    <w:basedOn w:val="DefaultParagraphFont"/>
    <w:link w:val="Footer"/>
    <w:uiPriority w:val="99"/>
    <w:rsid w:val="008F2BD4"/>
  </w:style>
</w:styles>
</file>

<file path=word/webSettings.xml><?xml version="1.0" encoding="utf-8"?>
<w:webSettings xmlns:r="http://schemas.openxmlformats.org/officeDocument/2006/relationships" xmlns:w="http://schemas.openxmlformats.org/wordprocessingml/2006/main">
  <w:divs>
    <w:div w:id="44381639">
      <w:bodyDiv w:val="1"/>
      <w:marLeft w:val="0"/>
      <w:marRight w:val="0"/>
      <w:marTop w:val="0"/>
      <w:marBottom w:val="0"/>
      <w:divBdr>
        <w:top w:val="none" w:sz="0" w:space="0" w:color="auto"/>
        <w:left w:val="none" w:sz="0" w:space="0" w:color="auto"/>
        <w:bottom w:val="none" w:sz="0" w:space="0" w:color="auto"/>
        <w:right w:val="none" w:sz="0" w:space="0" w:color="auto"/>
      </w:divBdr>
    </w:div>
    <w:div w:id="189951784">
      <w:bodyDiv w:val="1"/>
      <w:marLeft w:val="0"/>
      <w:marRight w:val="0"/>
      <w:marTop w:val="0"/>
      <w:marBottom w:val="0"/>
      <w:divBdr>
        <w:top w:val="none" w:sz="0" w:space="0" w:color="auto"/>
        <w:left w:val="none" w:sz="0" w:space="0" w:color="auto"/>
        <w:bottom w:val="none" w:sz="0" w:space="0" w:color="auto"/>
        <w:right w:val="none" w:sz="0" w:space="0" w:color="auto"/>
      </w:divBdr>
    </w:div>
    <w:div w:id="190344653">
      <w:bodyDiv w:val="1"/>
      <w:marLeft w:val="0"/>
      <w:marRight w:val="0"/>
      <w:marTop w:val="0"/>
      <w:marBottom w:val="0"/>
      <w:divBdr>
        <w:top w:val="none" w:sz="0" w:space="0" w:color="auto"/>
        <w:left w:val="none" w:sz="0" w:space="0" w:color="auto"/>
        <w:bottom w:val="none" w:sz="0" w:space="0" w:color="auto"/>
        <w:right w:val="none" w:sz="0" w:space="0" w:color="auto"/>
      </w:divBdr>
    </w:div>
    <w:div w:id="202402109">
      <w:bodyDiv w:val="1"/>
      <w:marLeft w:val="0"/>
      <w:marRight w:val="0"/>
      <w:marTop w:val="0"/>
      <w:marBottom w:val="0"/>
      <w:divBdr>
        <w:top w:val="none" w:sz="0" w:space="0" w:color="auto"/>
        <w:left w:val="none" w:sz="0" w:space="0" w:color="auto"/>
        <w:bottom w:val="none" w:sz="0" w:space="0" w:color="auto"/>
        <w:right w:val="none" w:sz="0" w:space="0" w:color="auto"/>
      </w:divBdr>
    </w:div>
    <w:div w:id="278494547">
      <w:bodyDiv w:val="1"/>
      <w:marLeft w:val="0"/>
      <w:marRight w:val="0"/>
      <w:marTop w:val="0"/>
      <w:marBottom w:val="0"/>
      <w:divBdr>
        <w:top w:val="none" w:sz="0" w:space="0" w:color="auto"/>
        <w:left w:val="none" w:sz="0" w:space="0" w:color="auto"/>
        <w:bottom w:val="none" w:sz="0" w:space="0" w:color="auto"/>
        <w:right w:val="none" w:sz="0" w:space="0" w:color="auto"/>
      </w:divBdr>
    </w:div>
    <w:div w:id="294215043">
      <w:bodyDiv w:val="1"/>
      <w:marLeft w:val="0"/>
      <w:marRight w:val="0"/>
      <w:marTop w:val="0"/>
      <w:marBottom w:val="0"/>
      <w:divBdr>
        <w:top w:val="none" w:sz="0" w:space="0" w:color="auto"/>
        <w:left w:val="none" w:sz="0" w:space="0" w:color="auto"/>
        <w:bottom w:val="none" w:sz="0" w:space="0" w:color="auto"/>
        <w:right w:val="none" w:sz="0" w:space="0" w:color="auto"/>
      </w:divBdr>
    </w:div>
    <w:div w:id="418454928">
      <w:bodyDiv w:val="1"/>
      <w:marLeft w:val="0"/>
      <w:marRight w:val="0"/>
      <w:marTop w:val="0"/>
      <w:marBottom w:val="0"/>
      <w:divBdr>
        <w:top w:val="none" w:sz="0" w:space="0" w:color="auto"/>
        <w:left w:val="none" w:sz="0" w:space="0" w:color="auto"/>
        <w:bottom w:val="none" w:sz="0" w:space="0" w:color="auto"/>
        <w:right w:val="none" w:sz="0" w:space="0" w:color="auto"/>
      </w:divBdr>
    </w:div>
    <w:div w:id="435296056">
      <w:bodyDiv w:val="1"/>
      <w:marLeft w:val="0"/>
      <w:marRight w:val="0"/>
      <w:marTop w:val="0"/>
      <w:marBottom w:val="0"/>
      <w:divBdr>
        <w:top w:val="none" w:sz="0" w:space="0" w:color="auto"/>
        <w:left w:val="none" w:sz="0" w:space="0" w:color="auto"/>
        <w:bottom w:val="none" w:sz="0" w:space="0" w:color="auto"/>
        <w:right w:val="none" w:sz="0" w:space="0" w:color="auto"/>
      </w:divBdr>
    </w:div>
    <w:div w:id="452361986">
      <w:bodyDiv w:val="1"/>
      <w:marLeft w:val="0"/>
      <w:marRight w:val="0"/>
      <w:marTop w:val="0"/>
      <w:marBottom w:val="0"/>
      <w:divBdr>
        <w:top w:val="none" w:sz="0" w:space="0" w:color="auto"/>
        <w:left w:val="none" w:sz="0" w:space="0" w:color="auto"/>
        <w:bottom w:val="none" w:sz="0" w:space="0" w:color="auto"/>
        <w:right w:val="none" w:sz="0" w:space="0" w:color="auto"/>
      </w:divBdr>
    </w:div>
    <w:div w:id="557282976">
      <w:bodyDiv w:val="1"/>
      <w:marLeft w:val="0"/>
      <w:marRight w:val="0"/>
      <w:marTop w:val="0"/>
      <w:marBottom w:val="0"/>
      <w:divBdr>
        <w:top w:val="none" w:sz="0" w:space="0" w:color="auto"/>
        <w:left w:val="none" w:sz="0" w:space="0" w:color="auto"/>
        <w:bottom w:val="none" w:sz="0" w:space="0" w:color="auto"/>
        <w:right w:val="none" w:sz="0" w:space="0" w:color="auto"/>
      </w:divBdr>
    </w:div>
    <w:div w:id="610355790">
      <w:bodyDiv w:val="1"/>
      <w:marLeft w:val="0"/>
      <w:marRight w:val="0"/>
      <w:marTop w:val="0"/>
      <w:marBottom w:val="0"/>
      <w:divBdr>
        <w:top w:val="none" w:sz="0" w:space="0" w:color="auto"/>
        <w:left w:val="none" w:sz="0" w:space="0" w:color="auto"/>
        <w:bottom w:val="none" w:sz="0" w:space="0" w:color="auto"/>
        <w:right w:val="none" w:sz="0" w:space="0" w:color="auto"/>
      </w:divBdr>
    </w:div>
    <w:div w:id="617567805">
      <w:bodyDiv w:val="1"/>
      <w:marLeft w:val="0"/>
      <w:marRight w:val="0"/>
      <w:marTop w:val="0"/>
      <w:marBottom w:val="0"/>
      <w:divBdr>
        <w:top w:val="none" w:sz="0" w:space="0" w:color="auto"/>
        <w:left w:val="none" w:sz="0" w:space="0" w:color="auto"/>
        <w:bottom w:val="none" w:sz="0" w:space="0" w:color="auto"/>
        <w:right w:val="none" w:sz="0" w:space="0" w:color="auto"/>
      </w:divBdr>
    </w:div>
    <w:div w:id="621499536">
      <w:bodyDiv w:val="1"/>
      <w:marLeft w:val="0"/>
      <w:marRight w:val="0"/>
      <w:marTop w:val="0"/>
      <w:marBottom w:val="0"/>
      <w:divBdr>
        <w:top w:val="none" w:sz="0" w:space="0" w:color="auto"/>
        <w:left w:val="none" w:sz="0" w:space="0" w:color="auto"/>
        <w:bottom w:val="none" w:sz="0" w:space="0" w:color="auto"/>
        <w:right w:val="none" w:sz="0" w:space="0" w:color="auto"/>
      </w:divBdr>
    </w:div>
    <w:div w:id="625935272">
      <w:bodyDiv w:val="1"/>
      <w:marLeft w:val="0"/>
      <w:marRight w:val="0"/>
      <w:marTop w:val="0"/>
      <w:marBottom w:val="0"/>
      <w:divBdr>
        <w:top w:val="none" w:sz="0" w:space="0" w:color="auto"/>
        <w:left w:val="none" w:sz="0" w:space="0" w:color="auto"/>
        <w:bottom w:val="none" w:sz="0" w:space="0" w:color="auto"/>
        <w:right w:val="none" w:sz="0" w:space="0" w:color="auto"/>
      </w:divBdr>
    </w:div>
    <w:div w:id="660885867">
      <w:bodyDiv w:val="1"/>
      <w:marLeft w:val="0"/>
      <w:marRight w:val="0"/>
      <w:marTop w:val="0"/>
      <w:marBottom w:val="0"/>
      <w:divBdr>
        <w:top w:val="none" w:sz="0" w:space="0" w:color="auto"/>
        <w:left w:val="none" w:sz="0" w:space="0" w:color="auto"/>
        <w:bottom w:val="none" w:sz="0" w:space="0" w:color="auto"/>
        <w:right w:val="none" w:sz="0" w:space="0" w:color="auto"/>
      </w:divBdr>
    </w:div>
    <w:div w:id="903687350">
      <w:bodyDiv w:val="1"/>
      <w:marLeft w:val="0"/>
      <w:marRight w:val="0"/>
      <w:marTop w:val="0"/>
      <w:marBottom w:val="0"/>
      <w:divBdr>
        <w:top w:val="none" w:sz="0" w:space="0" w:color="auto"/>
        <w:left w:val="none" w:sz="0" w:space="0" w:color="auto"/>
        <w:bottom w:val="none" w:sz="0" w:space="0" w:color="auto"/>
        <w:right w:val="none" w:sz="0" w:space="0" w:color="auto"/>
      </w:divBdr>
    </w:div>
    <w:div w:id="945238396">
      <w:bodyDiv w:val="1"/>
      <w:marLeft w:val="0"/>
      <w:marRight w:val="0"/>
      <w:marTop w:val="0"/>
      <w:marBottom w:val="0"/>
      <w:divBdr>
        <w:top w:val="none" w:sz="0" w:space="0" w:color="auto"/>
        <w:left w:val="none" w:sz="0" w:space="0" w:color="auto"/>
        <w:bottom w:val="none" w:sz="0" w:space="0" w:color="auto"/>
        <w:right w:val="none" w:sz="0" w:space="0" w:color="auto"/>
      </w:divBdr>
    </w:div>
    <w:div w:id="969476162">
      <w:bodyDiv w:val="1"/>
      <w:marLeft w:val="0"/>
      <w:marRight w:val="0"/>
      <w:marTop w:val="0"/>
      <w:marBottom w:val="0"/>
      <w:divBdr>
        <w:top w:val="none" w:sz="0" w:space="0" w:color="auto"/>
        <w:left w:val="none" w:sz="0" w:space="0" w:color="auto"/>
        <w:bottom w:val="none" w:sz="0" w:space="0" w:color="auto"/>
        <w:right w:val="none" w:sz="0" w:space="0" w:color="auto"/>
      </w:divBdr>
    </w:div>
    <w:div w:id="980231216">
      <w:bodyDiv w:val="1"/>
      <w:marLeft w:val="0"/>
      <w:marRight w:val="0"/>
      <w:marTop w:val="0"/>
      <w:marBottom w:val="0"/>
      <w:divBdr>
        <w:top w:val="none" w:sz="0" w:space="0" w:color="auto"/>
        <w:left w:val="none" w:sz="0" w:space="0" w:color="auto"/>
        <w:bottom w:val="none" w:sz="0" w:space="0" w:color="auto"/>
        <w:right w:val="none" w:sz="0" w:space="0" w:color="auto"/>
      </w:divBdr>
    </w:div>
    <w:div w:id="1002391371">
      <w:bodyDiv w:val="1"/>
      <w:marLeft w:val="0"/>
      <w:marRight w:val="0"/>
      <w:marTop w:val="0"/>
      <w:marBottom w:val="0"/>
      <w:divBdr>
        <w:top w:val="none" w:sz="0" w:space="0" w:color="auto"/>
        <w:left w:val="none" w:sz="0" w:space="0" w:color="auto"/>
        <w:bottom w:val="none" w:sz="0" w:space="0" w:color="auto"/>
        <w:right w:val="none" w:sz="0" w:space="0" w:color="auto"/>
      </w:divBdr>
    </w:div>
    <w:div w:id="1049064013">
      <w:bodyDiv w:val="1"/>
      <w:marLeft w:val="0"/>
      <w:marRight w:val="0"/>
      <w:marTop w:val="0"/>
      <w:marBottom w:val="0"/>
      <w:divBdr>
        <w:top w:val="none" w:sz="0" w:space="0" w:color="auto"/>
        <w:left w:val="none" w:sz="0" w:space="0" w:color="auto"/>
        <w:bottom w:val="none" w:sz="0" w:space="0" w:color="auto"/>
        <w:right w:val="none" w:sz="0" w:space="0" w:color="auto"/>
      </w:divBdr>
    </w:div>
    <w:div w:id="1107189623">
      <w:bodyDiv w:val="1"/>
      <w:marLeft w:val="0"/>
      <w:marRight w:val="0"/>
      <w:marTop w:val="0"/>
      <w:marBottom w:val="0"/>
      <w:divBdr>
        <w:top w:val="none" w:sz="0" w:space="0" w:color="auto"/>
        <w:left w:val="none" w:sz="0" w:space="0" w:color="auto"/>
        <w:bottom w:val="none" w:sz="0" w:space="0" w:color="auto"/>
        <w:right w:val="none" w:sz="0" w:space="0" w:color="auto"/>
      </w:divBdr>
    </w:div>
    <w:div w:id="1116098805">
      <w:bodyDiv w:val="1"/>
      <w:marLeft w:val="0"/>
      <w:marRight w:val="0"/>
      <w:marTop w:val="0"/>
      <w:marBottom w:val="0"/>
      <w:divBdr>
        <w:top w:val="none" w:sz="0" w:space="0" w:color="auto"/>
        <w:left w:val="none" w:sz="0" w:space="0" w:color="auto"/>
        <w:bottom w:val="none" w:sz="0" w:space="0" w:color="auto"/>
        <w:right w:val="none" w:sz="0" w:space="0" w:color="auto"/>
      </w:divBdr>
    </w:div>
    <w:div w:id="1177891164">
      <w:bodyDiv w:val="1"/>
      <w:marLeft w:val="0"/>
      <w:marRight w:val="0"/>
      <w:marTop w:val="0"/>
      <w:marBottom w:val="0"/>
      <w:divBdr>
        <w:top w:val="none" w:sz="0" w:space="0" w:color="auto"/>
        <w:left w:val="none" w:sz="0" w:space="0" w:color="auto"/>
        <w:bottom w:val="none" w:sz="0" w:space="0" w:color="auto"/>
        <w:right w:val="none" w:sz="0" w:space="0" w:color="auto"/>
      </w:divBdr>
    </w:div>
    <w:div w:id="1193155294">
      <w:bodyDiv w:val="1"/>
      <w:marLeft w:val="0"/>
      <w:marRight w:val="0"/>
      <w:marTop w:val="0"/>
      <w:marBottom w:val="0"/>
      <w:divBdr>
        <w:top w:val="none" w:sz="0" w:space="0" w:color="auto"/>
        <w:left w:val="none" w:sz="0" w:space="0" w:color="auto"/>
        <w:bottom w:val="none" w:sz="0" w:space="0" w:color="auto"/>
        <w:right w:val="none" w:sz="0" w:space="0" w:color="auto"/>
      </w:divBdr>
    </w:div>
    <w:div w:id="1223327437">
      <w:bodyDiv w:val="1"/>
      <w:marLeft w:val="0"/>
      <w:marRight w:val="0"/>
      <w:marTop w:val="0"/>
      <w:marBottom w:val="0"/>
      <w:divBdr>
        <w:top w:val="none" w:sz="0" w:space="0" w:color="auto"/>
        <w:left w:val="none" w:sz="0" w:space="0" w:color="auto"/>
        <w:bottom w:val="none" w:sz="0" w:space="0" w:color="auto"/>
        <w:right w:val="none" w:sz="0" w:space="0" w:color="auto"/>
      </w:divBdr>
    </w:div>
    <w:div w:id="1272081287">
      <w:bodyDiv w:val="1"/>
      <w:marLeft w:val="0"/>
      <w:marRight w:val="0"/>
      <w:marTop w:val="0"/>
      <w:marBottom w:val="0"/>
      <w:divBdr>
        <w:top w:val="none" w:sz="0" w:space="0" w:color="auto"/>
        <w:left w:val="none" w:sz="0" w:space="0" w:color="auto"/>
        <w:bottom w:val="none" w:sz="0" w:space="0" w:color="auto"/>
        <w:right w:val="none" w:sz="0" w:space="0" w:color="auto"/>
      </w:divBdr>
    </w:div>
    <w:div w:id="1367874210">
      <w:bodyDiv w:val="1"/>
      <w:marLeft w:val="0"/>
      <w:marRight w:val="0"/>
      <w:marTop w:val="0"/>
      <w:marBottom w:val="0"/>
      <w:divBdr>
        <w:top w:val="none" w:sz="0" w:space="0" w:color="auto"/>
        <w:left w:val="none" w:sz="0" w:space="0" w:color="auto"/>
        <w:bottom w:val="none" w:sz="0" w:space="0" w:color="auto"/>
        <w:right w:val="none" w:sz="0" w:space="0" w:color="auto"/>
      </w:divBdr>
    </w:div>
    <w:div w:id="1371877091">
      <w:bodyDiv w:val="1"/>
      <w:marLeft w:val="0"/>
      <w:marRight w:val="0"/>
      <w:marTop w:val="0"/>
      <w:marBottom w:val="0"/>
      <w:divBdr>
        <w:top w:val="none" w:sz="0" w:space="0" w:color="auto"/>
        <w:left w:val="none" w:sz="0" w:space="0" w:color="auto"/>
        <w:bottom w:val="none" w:sz="0" w:space="0" w:color="auto"/>
        <w:right w:val="none" w:sz="0" w:space="0" w:color="auto"/>
      </w:divBdr>
    </w:div>
    <w:div w:id="1389258336">
      <w:bodyDiv w:val="1"/>
      <w:marLeft w:val="0"/>
      <w:marRight w:val="0"/>
      <w:marTop w:val="0"/>
      <w:marBottom w:val="0"/>
      <w:divBdr>
        <w:top w:val="none" w:sz="0" w:space="0" w:color="auto"/>
        <w:left w:val="none" w:sz="0" w:space="0" w:color="auto"/>
        <w:bottom w:val="none" w:sz="0" w:space="0" w:color="auto"/>
        <w:right w:val="none" w:sz="0" w:space="0" w:color="auto"/>
      </w:divBdr>
    </w:div>
    <w:div w:id="1456409229">
      <w:bodyDiv w:val="1"/>
      <w:marLeft w:val="0"/>
      <w:marRight w:val="0"/>
      <w:marTop w:val="0"/>
      <w:marBottom w:val="0"/>
      <w:divBdr>
        <w:top w:val="none" w:sz="0" w:space="0" w:color="auto"/>
        <w:left w:val="none" w:sz="0" w:space="0" w:color="auto"/>
        <w:bottom w:val="none" w:sz="0" w:space="0" w:color="auto"/>
        <w:right w:val="none" w:sz="0" w:space="0" w:color="auto"/>
      </w:divBdr>
    </w:div>
    <w:div w:id="1617254026">
      <w:bodyDiv w:val="1"/>
      <w:marLeft w:val="0"/>
      <w:marRight w:val="0"/>
      <w:marTop w:val="0"/>
      <w:marBottom w:val="0"/>
      <w:divBdr>
        <w:top w:val="none" w:sz="0" w:space="0" w:color="auto"/>
        <w:left w:val="none" w:sz="0" w:space="0" w:color="auto"/>
        <w:bottom w:val="none" w:sz="0" w:space="0" w:color="auto"/>
        <w:right w:val="none" w:sz="0" w:space="0" w:color="auto"/>
      </w:divBdr>
    </w:div>
    <w:div w:id="1686011608">
      <w:bodyDiv w:val="1"/>
      <w:marLeft w:val="0"/>
      <w:marRight w:val="0"/>
      <w:marTop w:val="0"/>
      <w:marBottom w:val="0"/>
      <w:divBdr>
        <w:top w:val="none" w:sz="0" w:space="0" w:color="auto"/>
        <w:left w:val="none" w:sz="0" w:space="0" w:color="auto"/>
        <w:bottom w:val="none" w:sz="0" w:space="0" w:color="auto"/>
        <w:right w:val="none" w:sz="0" w:space="0" w:color="auto"/>
      </w:divBdr>
    </w:div>
    <w:div w:id="1845894900">
      <w:bodyDiv w:val="1"/>
      <w:marLeft w:val="0"/>
      <w:marRight w:val="0"/>
      <w:marTop w:val="0"/>
      <w:marBottom w:val="0"/>
      <w:divBdr>
        <w:top w:val="none" w:sz="0" w:space="0" w:color="auto"/>
        <w:left w:val="none" w:sz="0" w:space="0" w:color="auto"/>
        <w:bottom w:val="none" w:sz="0" w:space="0" w:color="auto"/>
        <w:right w:val="none" w:sz="0" w:space="0" w:color="auto"/>
      </w:divBdr>
    </w:div>
    <w:div w:id="1897744422">
      <w:bodyDiv w:val="1"/>
      <w:marLeft w:val="0"/>
      <w:marRight w:val="0"/>
      <w:marTop w:val="0"/>
      <w:marBottom w:val="0"/>
      <w:divBdr>
        <w:top w:val="none" w:sz="0" w:space="0" w:color="auto"/>
        <w:left w:val="none" w:sz="0" w:space="0" w:color="auto"/>
        <w:bottom w:val="none" w:sz="0" w:space="0" w:color="auto"/>
        <w:right w:val="none" w:sz="0" w:space="0" w:color="auto"/>
      </w:divBdr>
    </w:div>
    <w:div w:id="1912618996">
      <w:bodyDiv w:val="1"/>
      <w:marLeft w:val="0"/>
      <w:marRight w:val="0"/>
      <w:marTop w:val="0"/>
      <w:marBottom w:val="0"/>
      <w:divBdr>
        <w:top w:val="none" w:sz="0" w:space="0" w:color="auto"/>
        <w:left w:val="none" w:sz="0" w:space="0" w:color="auto"/>
        <w:bottom w:val="none" w:sz="0" w:space="0" w:color="auto"/>
        <w:right w:val="none" w:sz="0" w:space="0" w:color="auto"/>
      </w:divBdr>
    </w:div>
    <w:div w:id="1994212039">
      <w:bodyDiv w:val="1"/>
      <w:marLeft w:val="0"/>
      <w:marRight w:val="0"/>
      <w:marTop w:val="0"/>
      <w:marBottom w:val="0"/>
      <w:divBdr>
        <w:top w:val="none" w:sz="0" w:space="0" w:color="auto"/>
        <w:left w:val="none" w:sz="0" w:space="0" w:color="auto"/>
        <w:bottom w:val="none" w:sz="0" w:space="0" w:color="auto"/>
        <w:right w:val="none" w:sz="0" w:space="0" w:color="auto"/>
      </w:divBdr>
    </w:div>
    <w:div w:id="2002155758">
      <w:bodyDiv w:val="1"/>
      <w:marLeft w:val="0"/>
      <w:marRight w:val="0"/>
      <w:marTop w:val="0"/>
      <w:marBottom w:val="0"/>
      <w:divBdr>
        <w:top w:val="none" w:sz="0" w:space="0" w:color="auto"/>
        <w:left w:val="none" w:sz="0" w:space="0" w:color="auto"/>
        <w:bottom w:val="none" w:sz="0" w:space="0" w:color="auto"/>
        <w:right w:val="none" w:sz="0" w:space="0" w:color="auto"/>
      </w:divBdr>
    </w:div>
    <w:div w:id="2097554128">
      <w:bodyDiv w:val="1"/>
      <w:marLeft w:val="0"/>
      <w:marRight w:val="0"/>
      <w:marTop w:val="0"/>
      <w:marBottom w:val="0"/>
      <w:divBdr>
        <w:top w:val="none" w:sz="0" w:space="0" w:color="auto"/>
        <w:left w:val="none" w:sz="0" w:space="0" w:color="auto"/>
        <w:bottom w:val="none" w:sz="0" w:space="0" w:color="auto"/>
        <w:right w:val="none" w:sz="0" w:space="0" w:color="auto"/>
      </w:divBdr>
    </w:div>
    <w:div w:id="211428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5FA67-55D3-487F-89C2-3FF7F2BD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Pike</dc:creator>
  <cp:lastModifiedBy>pike</cp:lastModifiedBy>
  <cp:revision>21</cp:revision>
  <cp:lastPrinted>2010-09-18T19:40:00Z</cp:lastPrinted>
  <dcterms:created xsi:type="dcterms:W3CDTF">2014-10-07T20:50:00Z</dcterms:created>
  <dcterms:modified xsi:type="dcterms:W3CDTF">2014-12-12T18:38:00Z</dcterms:modified>
</cp:coreProperties>
</file>